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E7" w:rsidRPr="00AF70E7" w:rsidRDefault="00AF70E7" w:rsidP="00BE55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AF70E7">
        <w:rPr>
          <w:b/>
          <w:color w:val="333333"/>
          <w:sz w:val="28"/>
          <w:szCs w:val="28"/>
        </w:rPr>
        <w:t>Задание № 1 «Дети верят в чудеса»</w:t>
      </w:r>
    </w:p>
    <w:p w:rsidR="00AF70E7" w:rsidRPr="00AF70E7" w:rsidRDefault="00AF70E7" w:rsidP="00BE55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BE55D7" w:rsidRPr="00AF70E7" w:rsidRDefault="00AF70E7" w:rsidP="00BE55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AF70E7">
        <w:rPr>
          <w:b/>
          <w:color w:val="333333"/>
          <w:sz w:val="28"/>
          <w:szCs w:val="28"/>
        </w:rPr>
        <w:t>В рамках конкурсного задания «Дети верят в чудеса» проведена р</w:t>
      </w:r>
      <w:r w:rsidR="00BE55D7" w:rsidRPr="00AF70E7">
        <w:rPr>
          <w:b/>
          <w:color w:val="333333"/>
          <w:sz w:val="28"/>
          <w:szCs w:val="28"/>
        </w:rPr>
        <w:t>айонная благотворительна</w:t>
      </w:r>
      <w:r>
        <w:rPr>
          <w:b/>
          <w:color w:val="333333"/>
          <w:sz w:val="28"/>
          <w:szCs w:val="28"/>
        </w:rPr>
        <w:t>я акция «Мастерская добрых дел»</w:t>
      </w:r>
    </w:p>
    <w:p w:rsidR="00BE55D7" w:rsidRPr="00BE55D7" w:rsidRDefault="00BE55D7" w:rsidP="00BE55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</w:rPr>
      </w:pPr>
    </w:p>
    <w:p w:rsidR="007E0C6F" w:rsidRPr="00AF70E7" w:rsidRDefault="007E0C6F" w:rsidP="007E0C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F70E7">
        <w:rPr>
          <w:color w:val="333333"/>
          <w:sz w:val="28"/>
          <w:szCs w:val="28"/>
        </w:rPr>
        <w:t>16 марта в рамках Года добрых дел и празднования 95-летия Ханты-Мансийского района состоялась масштабная благотворительная акция - «Мастерская добрых дел».</w:t>
      </w:r>
    </w:p>
    <w:p w:rsidR="007E0C6F" w:rsidRPr="00AF70E7" w:rsidRDefault="007E0C6F" w:rsidP="007E0C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F70E7">
        <w:rPr>
          <w:color w:val="333333"/>
          <w:sz w:val="28"/>
          <w:szCs w:val="28"/>
        </w:rPr>
        <w:t xml:space="preserve">Акция проходила в Ханты-Мансийске, в Центре искусств для одаренных детей Севера. Педагоги центра искусств, образовательных учреждений района провели творческие мастер-классы для сирот, детей, оставшихся без попечения родителей, </w:t>
      </w:r>
      <w:r w:rsidR="00024833" w:rsidRPr="00AF70E7">
        <w:rPr>
          <w:color w:val="333333"/>
          <w:sz w:val="28"/>
          <w:szCs w:val="28"/>
        </w:rPr>
        <w:t xml:space="preserve">несовершеннолетних и несовершеннолетних из семей, состоящих в Реестре признанных находящимися в социально опасном положении </w:t>
      </w:r>
      <w:r w:rsidRPr="00AF70E7">
        <w:rPr>
          <w:color w:val="333333"/>
          <w:sz w:val="28"/>
          <w:szCs w:val="28"/>
        </w:rPr>
        <w:t>проживающих на территории Ханты-Мансийского района и города Ханты-Мансийска, а также воспитанников Центра помощи детям, оставшимся без попечения родителей «Радуга», Реабилитационного центра для детей и подростков с ограниченными возможностями «Лучик». Вместе с детьми в мастер-классах участвовали приемные родители и опекуны. В мастерских царила творческая, добрая атмосфера, дети увлеченно слушали педагогов и вместе с взрослыми создавали маленькие шедевры</w:t>
      </w:r>
      <w:r w:rsidRPr="00AF70E7">
        <w:rPr>
          <w:i/>
          <w:iCs/>
          <w:color w:val="333333"/>
          <w:sz w:val="28"/>
          <w:szCs w:val="28"/>
          <w:bdr w:val="none" w:sz="0" w:space="0" w:color="auto" w:frame="1"/>
        </w:rPr>
        <w:t>. </w:t>
      </w:r>
      <w:r w:rsidRPr="00AF70E7">
        <w:rPr>
          <w:color w:val="333333"/>
          <w:sz w:val="28"/>
          <w:szCs w:val="28"/>
        </w:rPr>
        <w:t>Ребят учили делать конфетные букеты с игрушкой, сердечки из бисера, пасхальные яйца из фетра на магнитах, кукол, птичек, керамических кошек и многое другое.</w:t>
      </w:r>
    </w:p>
    <w:p w:rsidR="007E0C6F" w:rsidRPr="00AF70E7" w:rsidRDefault="007E0C6F" w:rsidP="007E0C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F70E7">
        <w:rPr>
          <w:color w:val="333333"/>
          <w:sz w:val="28"/>
          <w:szCs w:val="28"/>
        </w:rPr>
        <w:t>После мастер-классов все участники благотворительной акции собрались в большом зале, где воспитанники центра искусств приготовили детям подарок – балет «Щелкунчик и мышиный король».</w:t>
      </w:r>
    </w:p>
    <w:p w:rsidR="007E0C6F" w:rsidRPr="00AF70E7" w:rsidRDefault="007E0C6F" w:rsidP="007E0C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F70E7">
        <w:rPr>
          <w:color w:val="333333"/>
          <w:sz w:val="28"/>
          <w:szCs w:val="28"/>
        </w:rPr>
        <w:t xml:space="preserve">После балета участники благотворительной акции посетили увлекательную экскурсию в Государственном художественном музее с презентацией мультимедийного проекта «Художник и море», посвященного двухсотлетию со дня рождения </w:t>
      </w:r>
      <w:r w:rsidR="00BE55D7" w:rsidRPr="00AF70E7">
        <w:rPr>
          <w:color w:val="333333"/>
          <w:sz w:val="28"/>
          <w:szCs w:val="28"/>
        </w:rPr>
        <w:br/>
      </w:r>
      <w:r w:rsidRPr="00AF70E7">
        <w:rPr>
          <w:color w:val="333333"/>
          <w:sz w:val="28"/>
          <w:szCs w:val="28"/>
        </w:rPr>
        <w:t xml:space="preserve">И.К. Айвазовского. Особое внимание детей привлекла выставка «Виртуальный </w:t>
      </w:r>
      <w:r w:rsidR="00BE55D7" w:rsidRPr="00AF70E7">
        <w:rPr>
          <w:color w:val="333333"/>
          <w:sz w:val="28"/>
          <w:szCs w:val="28"/>
        </w:rPr>
        <w:br/>
      </w:r>
      <w:r w:rsidRPr="00AF70E7">
        <w:rPr>
          <w:color w:val="333333"/>
          <w:sz w:val="28"/>
          <w:szCs w:val="28"/>
        </w:rPr>
        <w:t>Ханты-Мансийск», на которой представлены разработанные за 15 лет студентами колледжа Центра искусств для одаренных детей Севера проекты по специализации «Дизайн».</w:t>
      </w:r>
    </w:p>
    <w:p w:rsidR="00A04B5D" w:rsidRDefault="00BE55D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7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Отметим, что проект реализован для привлечения граждан к добровольчеству, а также для укрепления института семьи в Ханты-Мансийском районе</w:t>
      </w:r>
      <w:r w:rsidRPr="00AF7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F31C7" w:rsidRDefault="00AF31C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31C7" w:rsidRDefault="00AF31C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533650"/>
            <wp:effectExtent l="0" t="0" r="0" b="0"/>
            <wp:docPr id="1" name="Рисунок 1" descr="C:\Users\ESTARC~1\AppData\Local\Temp\Rar$DIa0.113\DSC_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ARC~1\AppData\Local\Temp\Rar$DIa0.113\DSC_55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C7" w:rsidRDefault="00AF31C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C7" w:rsidRDefault="00AF31C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C7" w:rsidRDefault="00AF31C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C7" w:rsidRDefault="00AF31C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43862" wp14:editId="0723FA19">
            <wp:extent cx="2438400" cy="1628775"/>
            <wp:effectExtent l="0" t="0" r="0" b="9525"/>
            <wp:docPr id="2" name="Рисунок 2" descr="C:\Users\ESTARC~1\AppData\Local\Temp\Rar$DIa0.493\DSC_7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ARC~1\AppData\Local\Temp\Rar$DIa0.493\DSC_7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C7" w:rsidRDefault="00AF31C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C7" w:rsidRDefault="00AF31C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C7" w:rsidRPr="00AF70E7" w:rsidRDefault="00AF31C7" w:rsidP="007E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2767645"/>
            <wp:effectExtent l="0" t="0" r="0" b="0"/>
            <wp:docPr id="3" name="Рисунок 3" descr="C:\Users\ESTARC~1\AppData\Local\Temp\Rar$DIa0.055\DSC_7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ARC~1\AppData\Local\Temp\Rar$DIa0.055\DSC_74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784" cy="27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1C7" w:rsidRPr="00AF70E7" w:rsidSect="00AF70E7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6F"/>
    <w:rsid w:val="00024833"/>
    <w:rsid w:val="00473E6F"/>
    <w:rsid w:val="00744195"/>
    <w:rsid w:val="007E0C6F"/>
    <w:rsid w:val="00A04B5D"/>
    <w:rsid w:val="00AF31C7"/>
    <w:rsid w:val="00AF70E7"/>
    <w:rsid w:val="00B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Кулакова Наталья Владимировна</cp:lastModifiedBy>
  <cp:revision>2</cp:revision>
  <dcterms:created xsi:type="dcterms:W3CDTF">2018-11-09T09:50:00Z</dcterms:created>
  <dcterms:modified xsi:type="dcterms:W3CDTF">2018-11-09T09:50:00Z</dcterms:modified>
</cp:coreProperties>
</file>